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CFC9" w14:textId="56B777B5" w:rsidR="00C92637" w:rsidRDefault="00DF2C40">
      <w:bookmarkStart w:id="0" w:name="_GoBack"/>
      <w:bookmarkEnd w:id="0"/>
      <w:r>
        <w:t xml:space="preserve">Dear </w:t>
      </w:r>
      <w:r w:rsidRPr="004438A1">
        <w:rPr>
          <w:highlight w:val="yellow"/>
        </w:rPr>
        <w:t>[Landlord]</w:t>
      </w:r>
    </w:p>
    <w:p w14:paraId="5DDEAFA3" w14:textId="4C343ECB" w:rsidR="00DF2C40" w:rsidRDefault="00DF2C40"/>
    <w:p w14:paraId="0B59CB24" w14:textId="1B450EA5" w:rsidR="00DF2C40" w:rsidRDefault="00DF2C40">
      <w:r>
        <w:t xml:space="preserve">I am writing to request a renegotiation of rent consistent with the </w:t>
      </w:r>
      <w:r w:rsidRPr="00DF2C40">
        <w:rPr>
          <w:i/>
          <w:iCs/>
        </w:rPr>
        <w:t xml:space="preserve">Retail and Other Commercial Leases (COVID-19) Regulation 2020 </w:t>
      </w:r>
      <w:r>
        <w:rPr>
          <w:i/>
          <w:iCs/>
        </w:rPr>
        <w:t xml:space="preserve">[NSW] </w:t>
      </w:r>
      <w:r>
        <w:t xml:space="preserve">(“the Regulation”) </w:t>
      </w:r>
      <w:r w:rsidRPr="00DF2C40">
        <w:t>t</w:t>
      </w:r>
      <w:r>
        <w:t>hat came into effect on 24 April 2020.</w:t>
      </w:r>
    </w:p>
    <w:p w14:paraId="3786DDBE" w14:textId="7467C02D" w:rsidR="00DF2C40" w:rsidRDefault="00DF2C40">
      <w:r>
        <w:t xml:space="preserve">The Regulation enacts the National Code of Conduct for commercial tenancies </w:t>
      </w:r>
      <w:r w:rsidR="00214CC7">
        <w:t xml:space="preserve">(“the Code of Conduct”) </w:t>
      </w:r>
      <w:r>
        <w:t xml:space="preserve">announced by the Prime Minister on 7 April 2020. </w:t>
      </w:r>
    </w:p>
    <w:p w14:paraId="47E6A84E" w14:textId="724EE728" w:rsidR="00DF2C40" w:rsidRDefault="00DF2C40" w:rsidP="00CA69AC">
      <w:pPr>
        <w:spacing w:after="120"/>
      </w:pPr>
      <w:r>
        <w:t>It provides that landlords and tenants affected by COVID-19 must</w:t>
      </w:r>
      <w:r w:rsidR="00214CC7">
        <w:t xml:space="preserve"> re</w:t>
      </w:r>
      <w:r>
        <w:t>negotiate rent and other terms of the</w:t>
      </w:r>
      <w:r w:rsidR="00214CC7">
        <w:t xml:space="preserve"> lease in good faith having regard to: </w:t>
      </w:r>
    </w:p>
    <w:p w14:paraId="127AF201" w14:textId="5417EB9A" w:rsidR="00214CC7" w:rsidRDefault="00214CC7" w:rsidP="00CA69AC">
      <w:pPr>
        <w:pStyle w:val="ListParagraph"/>
        <w:numPr>
          <w:ilvl w:val="0"/>
          <w:numId w:val="3"/>
        </w:numPr>
        <w:spacing w:after="60"/>
        <w:ind w:left="714" w:hanging="357"/>
      </w:pPr>
      <w:r>
        <w:t>the economic impact of the COVID-19 pandemic; and</w:t>
      </w:r>
    </w:p>
    <w:p w14:paraId="5123A7EE" w14:textId="3B4E8997" w:rsidR="00214CC7" w:rsidRDefault="00214CC7" w:rsidP="00CA69AC">
      <w:pPr>
        <w:pStyle w:val="ListParagraph"/>
        <w:numPr>
          <w:ilvl w:val="0"/>
          <w:numId w:val="3"/>
        </w:numPr>
        <w:spacing w:after="240"/>
        <w:ind w:left="714" w:hanging="357"/>
      </w:pPr>
      <w:r>
        <w:t>the leasing principles in the Code of Conduct.</w:t>
      </w:r>
    </w:p>
    <w:p w14:paraId="481FDABE" w14:textId="489CF3B0" w:rsidR="006251B6" w:rsidRDefault="006251B6">
      <w:r>
        <w:t>I enclose the Code of Conduct leasing principles for your reference.</w:t>
      </w:r>
    </w:p>
    <w:p w14:paraId="519C8AC7" w14:textId="1DE9DA49" w:rsidR="00DF2C40" w:rsidRDefault="00DF2C40">
      <w:r>
        <w:t xml:space="preserve">The Regulation applies to commercial tenants that had an annual turnover of less than $50 million in </w:t>
      </w:r>
      <w:proofErr w:type="gramStart"/>
      <w:r>
        <w:t>2018-19, and</w:t>
      </w:r>
      <w:proofErr w:type="gramEnd"/>
      <w:r>
        <w:t xml:space="preserve"> have experienced a</w:t>
      </w:r>
      <w:r w:rsidR="004438A1">
        <w:t>t least a</w:t>
      </w:r>
      <w:r>
        <w:t xml:space="preserve"> 30 per cent decline in turnover due to COVID-19 compared with a corresponding month or quarter in 2019. </w:t>
      </w:r>
    </w:p>
    <w:p w14:paraId="16773C2B" w14:textId="5ED5FA13" w:rsidR="006251B6" w:rsidRDefault="006251B6">
      <w:r>
        <w:t xml:space="preserve">My business has suffered a </w:t>
      </w:r>
      <w:r w:rsidRPr="006251B6">
        <w:rPr>
          <w:highlight w:val="yellow"/>
        </w:rPr>
        <w:t>[x]</w:t>
      </w:r>
      <w:r>
        <w:t xml:space="preserve"> </w:t>
      </w:r>
      <w:r w:rsidR="00837623">
        <w:t xml:space="preserve">per cent </w:t>
      </w:r>
      <w:r>
        <w:t xml:space="preserve">decline in turnover, and I am requesting a </w:t>
      </w:r>
      <w:r w:rsidRPr="006251B6">
        <w:rPr>
          <w:highlight w:val="yellow"/>
        </w:rPr>
        <w:t>[x]</w:t>
      </w:r>
      <w:r>
        <w:t xml:space="preserve"> </w:t>
      </w:r>
      <w:r w:rsidR="00837623">
        <w:t xml:space="preserve">per cent </w:t>
      </w:r>
      <w:r>
        <w:t>reduction in rent</w:t>
      </w:r>
      <w:r w:rsidR="004438A1">
        <w:t xml:space="preserve"> until October 2020</w:t>
      </w:r>
      <w:r>
        <w:t xml:space="preserve">. This amounts to a rent reduction of </w:t>
      </w:r>
      <w:r w:rsidR="00837623">
        <w:t>a $</w:t>
      </w:r>
      <w:r w:rsidRPr="006251B6">
        <w:rPr>
          <w:highlight w:val="yellow"/>
        </w:rPr>
        <w:t>[x]</w:t>
      </w:r>
      <w:r>
        <w:t xml:space="preserve"> per month. Of this amount, I request </w:t>
      </w:r>
      <w:r w:rsidR="00837623">
        <w:t>$</w:t>
      </w:r>
      <w:r w:rsidRPr="006251B6">
        <w:rPr>
          <w:highlight w:val="yellow"/>
        </w:rPr>
        <w:t>[x]</w:t>
      </w:r>
      <w:r>
        <w:t xml:space="preserve"> be in the form of a rent waiver and </w:t>
      </w:r>
      <w:r w:rsidR="00837623">
        <w:t>$</w:t>
      </w:r>
      <w:r w:rsidRPr="006251B6">
        <w:rPr>
          <w:highlight w:val="yellow"/>
        </w:rPr>
        <w:t>[x]</w:t>
      </w:r>
      <w:r>
        <w:t xml:space="preserve"> be </w:t>
      </w:r>
      <w:r w:rsidR="004438A1">
        <w:t xml:space="preserve">in the form of </w:t>
      </w:r>
      <w:r>
        <w:t>a rent deferral, consistent with the Code of Conduct leasing principles.</w:t>
      </w:r>
    </w:p>
    <w:p w14:paraId="3CB200A9" w14:textId="51E7A2A3" w:rsidR="006251B6" w:rsidRDefault="00DF2C40">
      <w:r>
        <w:t>I enclose documentation</w:t>
      </w:r>
      <w:r w:rsidR="006251B6">
        <w:t xml:space="preserve"> to demonstrate my business meet</w:t>
      </w:r>
      <w:r w:rsidR="004438A1">
        <w:t>s</w:t>
      </w:r>
      <w:r w:rsidR="006251B6">
        <w:t xml:space="preserve"> the eligibility criteria outlined in the </w:t>
      </w:r>
      <w:proofErr w:type="gramStart"/>
      <w:r w:rsidR="006251B6">
        <w:t>Regulation, and</w:t>
      </w:r>
      <w:proofErr w:type="gramEnd"/>
      <w:r w:rsidR="006251B6">
        <w:t xml:space="preserve"> has experienced a </w:t>
      </w:r>
      <w:r w:rsidR="006251B6" w:rsidRPr="004438A1">
        <w:rPr>
          <w:highlight w:val="yellow"/>
        </w:rPr>
        <w:t>[x]</w:t>
      </w:r>
      <w:r w:rsidR="006251B6">
        <w:t xml:space="preserve"> </w:t>
      </w:r>
      <w:r w:rsidR="00837623">
        <w:t xml:space="preserve">per cent </w:t>
      </w:r>
      <w:r w:rsidR="006251B6">
        <w:t xml:space="preserve">decline in </w:t>
      </w:r>
      <w:r w:rsidR="004438A1">
        <w:t>turnover</w:t>
      </w:r>
      <w:r w:rsidR="006251B6">
        <w:t>.</w:t>
      </w:r>
    </w:p>
    <w:p w14:paraId="0E955528" w14:textId="22414678" w:rsidR="00214CC7" w:rsidRDefault="00214CC7">
      <w:r>
        <w:t>I look forward to working with you in good faith to negotiate a mutually beneficial outcome</w:t>
      </w:r>
      <w:r w:rsidR="004438A1">
        <w:t>.</w:t>
      </w:r>
    </w:p>
    <w:p w14:paraId="77C56B0A" w14:textId="7524C278" w:rsidR="006251B6" w:rsidRDefault="006251B6">
      <w:r>
        <w:t xml:space="preserve">I would be grateful if negotiations could conclude </w:t>
      </w:r>
      <w:r w:rsidR="004438A1">
        <w:t xml:space="preserve">as quickly as possible, and within </w:t>
      </w:r>
      <w:r>
        <w:t>14 days from the date of this letter.</w:t>
      </w:r>
    </w:p>
    <w:p w14:paraId="5F0EBAA5" w14:textId="15485AD5" w:rsidR="006251B6" w:rsidRDefault="006251B6">
      <w:r>
        <w:t>Kind regards</w:t>
      </w:r>
    </w:p>
    <w:p w14:paraId="5D9E84E8" w14:textId="245D9508" w:rsidR="00214CC7" w:rsidRDefault="00214CC7"/>
    <w:p w14:paraId="459327B1" w14:textId="39667FAD" w:rsidR="00DF2C40" w:rsidRDefault="00DF2C40"/>
    <w:p w14:paraId="7B2F70A9" w14:textId="77777777" w:rsidR="00DF2C40" w:rsidRDefault="00DF2C40"/>
    <w:sectPr w:rsidR="00DF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1BD"/>
    <w:multiLevelType w:val="hybridMultilevel"/>
    <w:tmpl w:val="994C7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70959"/>
    <w:multiLevelType w:val="hybridMultilevel"/>
    <w:tmpl w:val="782C8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EC2"/>
    <w:multiLevelType w:val="hybridMultilevel"/>
    <w:tmpl w:val="99AA8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0"/>
    <w:rsid w:val="00017AA5"/>
    <w:rsid w:val="00214CC7"/>
    <w:rsid w:val="004438A1"/>
    <w:rsid w:val="006251B6"/>
    <w:rsid w:val="00837623"/>
    <w:rsid w:val="00C92637"/>
    <w:rsid w:val="00CA69AC"/>
    <w:rsid w:val="00D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55DB"/>
  <w15:chartTrackingRefBased/>
  <w15:docId w15:val="{53556AA2-6CC9-4A33-998B-0ED1951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4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F2C40"/>
  </w:style>
  <w:style w:type="paragraph" w:customStyle="1" w:styleId="paragraph">
    <w:name w:val="paragraph"/>
    <w:basedOn w:val="Normal"/>
    <w:rsid w:val="00D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F2C40"/>
  </w:style>
  <w:style w:type="paragraph" w:styleId="BalloonText">
    <w:name w:val="Balloon Text"/>
    <w:basedOn w:val="Normal"/>
    <w:link w:val="BalloonTextChar"/>
    <w:uiPriority w:val="99"/>
    <w:semiHidden/>
    <w:unhideWhenUsed/>
    <w:rsid w:val="00C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8de2ef-1490-41d0-a763-5741d34e9807">
      <UserInfo>
        <DisplayName>Lee Holloway</DisplayName>
        <AccountId>19</AccountId>
        <AccountType/>
      </UserInfo>
      <UserInfo>
        <DisplayName>Michael Miller</DisplayName>
        <AccountId>92</AccountId>
        <AccountType/>
      </UserInfo>
      <UserInfo>
        <DisplayName>Sam Ryan Watkins</DisplayName>
        <AccountId>74</AccountId>
        <AccountType/>
      </UserInfo>
      <UserInfo>
        <DisplayName>Andrew Lockie</DisplayName>
        <AccountId>15</AccountId>
        <AccountType/>
      </UserInfo>
      <UserInfo>
        <DisplayName>Megan O'Callaghan</DisplayName>
        <AccountId>13</AccountId>
        <AccountType/>
      </UserInfo>
      <UserInfo>
        <DisplayName>Michael Gadiel</DisplayName>
        <AccountId>71</AccountId>
        <AccountType/>
      </UserInfo>
      <UserInfo>
        <DisplayName>Isobel Lee</DisplayName>
        <AccountId>18</AccountId>
        <AccountType/>
      </UserInfo>
      <UserInfo>
        <DisplayName>Natalie Thomson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7545EB6DFDC47ADABD13226E01A86" ma:contentTypeVersion="12" ma:contentTypeDescription="Create a new document." ma:contentTypeScope="" ma:versionID="5599b005a04147e22c5bb26530672389">
  <xsd:schema xmlns:xsd="http://www.w3.org/2001/XMLSchema" xmlns:xs="http://www.w3.org/2001/XMLSchema" xmlns:p="http://schemas.microsoft.com/office/2006/metadata/properties" xmlns:ns2="c1421528-8c65-444f-8e31-82d1246761b4" xmlns:ns3="8d8de2ef-1490-41d0-a763-5741d34e9807" targetNamespace="http://schemas.microsoft.com/office/2006/metadata/properties" ma:root="true" ma:fieldsID="4f16949d365cafc95076e7e3ac812208" ns2:_="" ns3:_="">
    <xsd:import namespace="c1421528-8c65-444f-8e31-82d1246761b4"/>
    <xsd:import namespace="8d8de2ef-1490-41d0-a763-5741d34e9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1528-8c65-444f-8e31-82d124676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e2ef-1490-41d0-a763-5741d34e9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D726-A19C-42FA-94BA-81CE6DF99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8711C-0406-4CC1-868C-A141DEB629E0}">
  <ds:schemaRefs>
    <ds:schemaRef ds:uri="c1421528-8c65-444f-8e31-82d1246761b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8d8de2ef-1490-41d0-a763-5741d34e9807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8BE91F-A9BB-45D5-9C3D-8604A05E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1528-8c65-444f-8e31-82d1246761b4"/>
    <ds:schemaRef ds:uri="8d8de2ef-1490-41d0-a763-5741d34e9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Holloway</dc:creator>
  <cp:keywords/>
  <dc:description/>
  <cp:lastModifiedBy>Lee Holloway</cp:lastModifiedBy>
  <cp:revision>4</cp:revision>
  <dcterms:created xsi:type="dcterms:W3CDTF">2020-04-25T06:24:00Z</dcterms:created>
  <dcterms:modified xsi:type="dcterms:W3CDTF">2020-04-27T02:29:00Z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0x0101004347545EB6DFDC47ADABD13226E01A86</vt:lpwstr>
  </property>
</Properties>
</file>